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2FB" w:rsidRPr="00952E9F" w:rsidRDefault="00527102" w:rsidP="00952E9F">
      <w:pPr>
        <w:spacing w:after="40" w:line="140" w:lineRule="atLeast"/>
        <w:jc w:val="center"/>
        <w:rPr>
          <w:b/>
          <w:sz w:val="26"/>
          <w:szCs w:val="26"/>
        </w:rPr>
      </w:pPr>
      <w:r w:rsidRPr="00952E9F">
        <w:rPr>
          <w:b/>
          <w:sz w:val="26"/>
          <w:szCs w:val="26"/>
        </w:rPr>
        <w:t>Сообщение об обнаружении (выявлении) неточных, неполных и (или) недостоверных</w:t>
      </w:r>
      <w:r w:rsidR="00952E9F">
        <w:rPr>
          <w:b/>
          <w:sz w:val="26"/>
          <w:szCs w:val="26"/>
        </w:rPr>
        <w:t xml:space="preserve"> </w:t>
      </w:r>
      <w:r w:rsidRPr="00952E9F">
        <w:rPr>
          <w:b/>
          <w:sz w:val="26"/>
          <w:szCs w:val="26"/>
        </w:rPr>
        <w:t>сведений в раскрываемой информации</w:t>
      </w:r>
    </w:p>
    <w:p w:rsidR="00527102" w:rsidRPr="00952E9F" w:rsidRDefault="004215AE" w:rsidP="002B12FB">
      <w:pPr>
        <w:spacing w:after="40" w:line="14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отношении</w:t>
      </w:r>
      <w:r w:rsidRPr="00952E9F">
        <w:rPr>
          <w:b/>
          <w:sz w:val="26"/>
          <w:szCs w:val="26"/>
        </w:rPr>
        <w:t xml:space="preserve"> </w:t>
      </w:r>
      <w:r w:rsidR="00527102" w:rsidRPr="00952E9F">
        <w:rPr>
          <w:b/>
          <w:sz w:val="26"/>
          <w:szCs w:val="26"/>
        </w:rPr>
        <w:t xml:space="preserve">ОПИФ </w:t>
      </w:r>
      <w:r w:rsidR="002B12FB" w:rsidRPr="00952E9F">
        <w:rPr>
          <w:b/>
          <w:sz w:val="26"/>
          <w:szCs w:val="26"/>
        </w:rPr>
        <w:t>рыночных финансовых инструментов «</w:t>
      </w:r>
      <w:r>
        <w:rPr>
          <w:b/>
          <w:sz w:val="26"/>
          <w:szCs w:val="26"/>
        </w:rPr>
        <w:t>ВЕЛЕС</w:t>
      </w:r>
      <w:r w:rsidRPr="00952E9F">
        <w:rPr>
          <w:b/>
          <w:sz w:val="26"/>
          <w:szCs w:val="26"/>
        </w:rPr>
        <w:t xml:space="preserve"> </w:t>
      </w:r>
      <w:r w:rsidR="002B12FB" w:rsidRPr="00952E9F">
        <w:rPr>
          <w:b/>
          <w:sz w:val="26"/>
          <w:szCs w:val="26"/>
        </w:rPr>
        <w:t>– Глобальный»</w:t>
      </w:r>
    </w:p>
    <w:p w:rsidR="002B12FB" w:rsidRDefault="002B12FB" w:rsidP="002B12FB">
      <w:pPr>
        <w:jc w:val="center"/>
      </w:pPr>
    </w:p>
    <w:p w:rsidR="00527102" w:rsidRPr="00FB1512" w:rsidRDefault="00527102" w:rsidP="00952E9F">
      <w:pPr>
        <w:jc w:val="both"/>
        <w:rPr>
          <w:sz w:val="24"/>
          <w:szCs w:val="24"/>
        </w:rPr>
      </w:pPr>
      <w:r w:rsidRPr="00FB1512">
        <w:rPr>
          <w:sz w:val="24"/>
          <w:szCs w:val="24"/>
        </w:rPr>
        <w:t xml:space="preserve">Данная информация размещается в связи с изменением (корректировкой) ранее размещенной </w:t>
      </w:r>
      <w:r w:rsidR="004215AE" w:rsidRPr="00FB1512">
        <w:rPr>
          <w:sz w:val="24"/>
          <w:szCs w:val="24"/>
        </w:rPr>
        <w:t xml:space="preserve">на сайте ООО «УК ВЕЛЕС Менеджмент» </w:t>
      </w:r>
      <w:r w:rsidRPr="00FB1512">
        <w:rPr>
          <w:sz w:val="24"/>
          <w:szCs w:val="24"/>
        </w:rPr>
        <w:t>информации</w:t>
      </w:r>
      <w:r w:rsidR="004215AE" w:rsidRPr="00FB1512">
        <w:rPr>
          <w:sz w:val="24"/>
          <w:szCs w:val="24"/>
        </w:rPr>
        <w:t xml:space="preserve"> о</w:t>
      </w:r>
      <w:r w:rsidR="00A20B6F" w:rsidRPr="00FB1512">
        <w:rPr>
          <w:sz w:val="24"/>
          <w:szCs w:val="24"/>
        </w:rPr>
        <w:t xml:space="preserve"> </w:t>
      </w:r>
      <w:r w:rsidR="004215AE" w:rsidRPr="00FB1512">
        <w:rPr>
          <w:sz w:val="24"/>
          <w:szCs w:val="24"/>
        </w:rPr>
        <w:t>с</w:t>
      </w:r>
      <w:r w:rsidR="00C759F8" w:rsidRPr="00FB1512">
        <w:rPr>
          <w:sz w:val="24"/>
          <w:szCs w:val="24"/>
        </w:rPr>
        <w:t xml:space="preserve">тоимости </w:t>
      </w:r>
      <w:r w:rsidR="002B12FB" w:rsidRPr="00FB1512">
        <w:rPr>
          <w:sz w:val="24"/>
          <w:szCs w:val="24"/>
        </w:rPr>
        <w:t>ч</w:t>
      </w:r>
      <w:r w:rsidR="00C759F8" w:rsidRPr="00FB1512">
        <w:rPr>
          <w:sz w:val="24"/>
          <w:szCs w:val="24"/>
        </w:rPr>
        <w:t xml:space="preserve">истых активов и стоимости </w:t>
      </w:r>
      <w:r w:rsidR="004215AE" w:rsidRPr="00FB1512">
        <w:rPr>
          <w:sz w:val="24"/>
          <w:szCs w:val="24"/>
        </w:rPr>
        <w:t xml:space="preserve">инвестиционного </w:t>
      </w:r>
      <w:r w:rsidR="00C759F8" w:rsidRPr="00FB1512">
        <w:rPr>
          <w:sz w:val="24"/>
          <w:szCs w:val="24"/>
        </w:rPr>
        <w:t xml:space="preserve">пая </w:t>
      </w:r>
      <w:r w:rsidRPr="00FB1512">
        <w:rPr>
          <w:sz w:val="24"/>
          <w:szCs w:val="24"/>
        </w:rPr>
        <w:t>ОПИФ</w:t>
      </w:r>
      <w:r w:rsidR="002B12FB" w:rsidRPr="00FB1512">
        <w:rPr>
          <w:sz w:val="24"/>
          <w:szCs w:val="24"/>
        </w:rPr>
        <w:t xml:space="preserve"> рыночных финансовых инструментов «</w:t>
      </w:r>
      <w:r w:rsidR="004215AE" w:rsidRPr="00FB1512">
        <w:rPr>
          <w:sz w:val="24"/>
          <w:szCs w:val="24"/>
        </w:rPr>
        <w:t xml:space="preserve">ВЕЛЕС </w:t>
      </w:r>
      <w:r w:rsidR="002B12FB" w:rsidRPr="00FB1512">
        <w:rPr>
          <w:sz w:val="24"/>
          <w:szCs w:val="24"/>
        </w:rPr>
        <w:t xml:space="preserve">– </w:t>
      </w:r>
      <w:r w:rsidRPr="00FB1512">
        <w:rPr>
          <w:sz w:val="24"/>
          <w:szCs w:val="24"/>
        </w:rPr>
        <w:t>Глобальный</w:t>
      </w:r>
      <w:r w:rsidR="002B12FB" w:rsidRPr="00FB1512">
        <w:rPr>
          <w:sz w:val="24"/>
          <w:szCs w:val="24"/>
        </w:rPr>
        <w:t>»</w:t>
      </w:r>
      <w:r w:rsidR="004215AE" w:rsidRPr="00FB1512">
        <w:rPr>
          <w:sz w:val="24"/>
          <w:szCs w:val="24"/>
        </w:rPr>
        <w:t>.</w:t>
      </w:r>
    </w:p>
    <w:p w:rsidR="00527102" w:rsidRPr="00FB1512" w:rsidRDefault="004215AE" w:rsidP="00952E9F">
      <w:pPr>
        <w:jc w:val="both"/>
        <w:rPr>
          <w:sz w:val="24"/>
          <w:szCs w:val="24"/>
        </w:rPr>
      </w:pPr>
      <w:r w:rsidRPr="00FB1512">
        <w:rPr>
          <w:sz w:val="24"/>
          <w:szCs w:val="24"/>
        </w:rPr>
        <w:t>С</w:t>
      </w:r>
      <w:r w:rsidR="00527102" w:rsidRPr="00FB1512">
        <w:rPr>
          <w:sz w:val="24"/>
          <w:szCs w:val="24"/>
        </w:rPr>
        <w:t>сылка на ранее размещенную информацию, кото</w:t>
      </w:r>
      <w:r w:rsidR="002B12FB" w:rsidRPr="00FB1512">
        <w:rPr>
          <w:sz w:val="24"/>
          <w:szCs w:val="24"/>
        </w:rPr>
        <w:t>рая изменяется (корректируется):</w:t>
      </w:r>
    </w:p>
    <w:p w:rsidR="000D189D" w:rsidRDefault="000D189D" w:rsidP="000D189D">
      <w:hyperlink r:id="rId4" w:history="1">
        <w:r w:rsidRPr="00664E02">
          <w:rPr>
            <w:rStyle w:val="a4"/>
          </w:rPr>
          <w:t>https://www.veles-management.ru/ru/InformationDisclosure/Opif?Date=02.03.2022&amp;Name=%d0%9e%d1%82%d0%ba%d1%80%d1%8b%d1%82%d1%8b%d0%b9%20%d0%bf%d0%b0%d0%b5%d0%b2%d0%be%d0%b9%20%d0%b8%d0%bd%d0%b2%d0%b5%d1%81%d1%82%d0%b8%d1%86%d0%b8%d0%be%d0%bd%d0%bd%d1%8b%d0%b9%20%d1%84%d0%be%d0%bd%d0%b4%20%d1%80%d1%8b%d0%bd%d0%be%d1%87%d0%bd%d1%8b%d1%85%20%d1%84%d0%b8%d0%bd%d0%b0%d0%bd%d1%81%d0%be%d0%b2%d1%8b%d1%85%20%d0%b8%d0%bd%d1%81%d1%82%d1%80%d1%83%d0%bc%d0%b5%d0%bd%d1%82%d0%be%d0%b2%20%22%d0%92%d0%95%d0%9b%d0%95%d0%a1%20-%20%d0%93%d0%bb%d0%be%d0%b1%d0%b0%d0%bb%d1%8c%d0%bd%d1%8b%d0%b9%22</w:t>
        </w:r>
      </w:hyperlink>
    </w:p>
    <w:p w:rsidR="00527102" w:rsidRPr="00FB1512" w:rsidRDefault="004215AE" w:rsidP="00527102">
      <w:pPr>
        <w:rPr>
          <w:sz w:val="24"/>
          <w:szCs w:val="24"/>
        </w:rPr>
      </w:pPr>
      <w:r w:rsidRPr="00FB1512">
        <w:rPr>
          <w:sz w:val="24"/>
          <w:szCs w:val="24"/>
        </w:rPr>
        <w:t>С</w:t>
      </w:r>
      <w:r w:rsidR="00527102" w:rsidRPr="00FB1512">
        <w:rPr>
          <w:sz w:val="24"/>
          <w:szCs w:val="24"/>
        </w:rPr>
        <w:t xml:space="preserve">сылка на </w:t>
      </w:r>
      <w:bookmarkStart w:id="0" w:name="_GoBack"/>
      <w:bookmarkEnd w:id="0"/>
      <w:r w:rsidR="00527102" w:rsidRPr="00FB1512">
        <w:rPr>
          <w:sz w:val="24"/>
          <w:szCs w:val="24"/>
        </w:rPr>
        <w:t>измененную (скорректированную) и</w:t>
      </w:r>
      <w:r w:rsidR="002B12FB" w:rsidRPr="00FB1512">
        <w:rPr>
          <w:sz w:val="24"/>
          <w:szCs w:val="24"/>
        </w:rPr>
        <w:t>нформацию:</w:t>
      </w:r>
    </w:p>
    <w:p w:rsidR="000D189D" w:rsidRDefault="000D189D" w:rsidP="000D189D">
      <w:hyperlink r:id="rId5" w:history="1">
        <w:r w:rsidRPr="00664E02">
          <w:rPr>
            <w:rStyle w:val="a4"/>
          </w:rPr>
          <w:t>https://www.veles-management.ru/ru/InformationDisclosure/Opif?Date=02.03.2022&amp;Name=%d0%9e%d1%82%d0%ba%d1%80%d1%8b%d1%82%d1%8b%d0%b9%20%d0%bf%d0%b0%d0%b5%d0%b2%d0%be%d0%b9%20%d0%b8%d0%bd%d0%b2%d0%b5%d1%81%d1%82%d0%b8%d1%86%d0%b8%d0%be%d0%bd%d0%bd%d1%8b%d0%b9%20%d1%84%d0%be%d0%bd%d0%b4%20%d1%80%d1%8b%d0%bd%d0%be%d1%87%d0%bd%d1%8b%d1%85%20%d1%84%d0%b8%d0%bd%d0%b0%d0%bd%d1%81%d0%be%d0%b2%d1%8b%d1%85%20%d0%b8%d0%bd%d1%81%d1%82%d1%80%d1%83%d0%bc%d0%b5%d0%bd%d1%82%d0%be%d0%b2%20%22%d0%92%d0%95%d0%9b%d0%95%d0%a1%20-%20%d0%93%d0%bb%d0%be%d0%b1%d0%b0%d0%bb%d1%8c%d0%bd%d1%8b%d0%b9%22</w:t>
        </w:r>
      </w:hyperlink>
    </w:p>
    <w:p w:rsidR="007D60B5" w:rsidRPr="00FB1512" w:rsidRDefault="004215AE" w:rsidP="00952E9F">
      <w:pPr>
        <w:jc w:val="both"/>
        <w:rPr>
          <w:sz w:val="24"/>
          <w:szCs w:val="24"/>
        </w:rPr>
      </w:pPr>
      <w:r w:rsidRPr="00FB1512">
        <w:rPr>
          <w:sz w:val="24"/>
          <w:szCs w:val="24"/>
        </w:rPr>
        <w:t>О</w:t>
      </w:r>
      <w:r w:rsidR="00527102" w:rsidRPr="00FB1512">
        <w:rPr>
          <w:sz w:val="24"/>
          <w:szCs w:val="24"/>
        </w:rPr>
        <w:t>писание внесенных изменений (корректировок) в ранее размещенную информацию:</w:t>
      </w:r>
    </w:p>
    <w:p w:rsidR="00527102" w:rsidRPr="00FB1512" w:rsidRDefault="00527102" w:rsidP="00952E9F">
      <w:pPr>
        <w:jc w:val="both"/>
        <w:rPr>
          <w:sz w:val="24"/>
          <w:szCs w:val="24"/>
        </w:rPr>
      </w:pPr>
      <w:r w:rsidRPr="00FB1512">
        <w:rPr>
          <w:sz w:val="24"/>
          <w:szCs w:val="24"/>
        </w:rPr>
        <w:t xml:space="preserve">Стоимость </w:t>
      </w:r>
      <w:r w:rsidR="002B12FB" w:rsidRPr="00FB1512">
        <w:rPr>
          <w:sz w:val="24"/>
          <w:szCs w:val="24"/>
        </w:rPr>
        <w:t>ч</w:t>
      </w:r>
      <w:r w:rsidRPr="00FB1512">
        <w:rPr>
          <w:sz w:val="24"/>
          <w:szCs w:val="24"/>
        </w:rPr>
        <w:t xml:space="preserve">истых активов и стоимость </w:t>
      </w:r>
      <w:r w:rsidR="004215AE" w:rsidRPr="00FB1512">
        <w:rPr>
          <w:sz w:val="24"/>
          <w:szCs w:val="24"/>
        </w:rPr>
        <w:t xml:space="preserve">инвестиционного </w:t>
      </w:r>
      <w:r w:rsidRPr="00FB1512">
        <w:rPr>
          <w:sz w:val="24"/>
          <w:szCs w:val="24"/>
        </w:rPr>
        <w:t>пая</w:t>
      </w:r>
      <w:r w:rsidR="002B12FB" w:rsidRPr="00FB1512">
        <w:rPr>
          <w:sz w:val="24"/>
          <w:szCs w:val="24"/>
        </w:rPr>
        <w:t xml:space="preserve"> ОПИФ рыночных финансовых инструментов «</w:t>
      </w:r>
      <w:r w:rsidR="004215AE" w:rsidRPr="00FB1512">
        <w:rPr>
          <w:sz w:val="24"/>
          <w:szCs w:val="24"/>
        </w:rPr>
        <w:t xml:space="preserve">ВЕЛЕС </w:t>
      </w:r>
      <w:r w:rsidR="002B12FB" w:rsidRPr="00FB1512">
        <w:rPr>
          <w:sz w:val="24"/>
          <w:szCs w:val="24"/>
        </w:rPr>
        <w:t>– Глобальный»</w:t>
      </w:r>
    </w:p>
    <w:p w:rsidR="00527102" w:rsidRPr="00952E9F" w:rsidRDefault="00527102" w:rsidP="00527102">
      <w:pPr>
        <w:rPr>
          <w:sz w:val="26"/>
          <w:szCs w:val="26"/>
        </w:rPr>
      </w:pPr>
      <w:r w:rsidRPr="00952E9F">
        <w:rPr>
          <w:sz w:val="26"/>
          <w:szCs w:val="26"/>
        </w:rPr>
        <w:t>Было: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2"/>
        <w:gridCol w:w="1754"/>
        <w:gridCol w:w="4089"/>
      </w:tblGrid>
      <w:tr w:rsidR="00527102" w:rsidRPr="00527102" w:rsidTr="00527102">
        <w:trPr>
          <w:trHeight w:val="315"/>
        </w:trPr>
        <w:tc>
          <w:tcPr>
            <w:tcW w:w="4240" w:type="dxa"/>
            <w:noWrap/>
            <w:hideMark/>
          </w:tcPr>
          <w:p w:rsidR="00527102" w:rsidRPr="00527102" w:rsidRDefault="00527102" w:rsidP="00527102">
            <w:r w:rsidRPr="00527102">
              <w:t>09.06.2021</w:t>
            </w:r>
          </w:p>
        </w:tc>
        <w:tc>
          <w:tcPr>
            <w:tcW w:w="2100" w:type="dxa"/>
            <w:noWrap/>
            <w:hideMark/>
          </w:tcPr>
          <w:p w:rsidR="00527102" w:rsidRPr="00527102" w:rsidRDefault="00527102" w:rsidP="00527102">
            <w:r w:rsidRPr="00527102">
              <w:t xml:space="preserve">1 387,52  </w:t>
            </w:r>
          </w:p>
        </w:tc>
        <w:tc>
          <w:tcPr>
            <w:tcW w:w="4960" w:type="dxa"/>
            <w:noWrap/>
            <w:hideMark/>
          </w:tcPr>
          <w:p w:rsidR="00527102" w:rsidRPr="00527102" w:rsidRDefault="00527102" w:rsidP="00527102">
            <w:r w:rsidRPr="00527102">
              <w:t xml:space="preserve">142 137 581,72  </w:t>
            </w:r>
          </w:p>
        </w:tc>
      </w:tr>
    </w:tbl>
    <w:p w:rsidR="00527102" w:rsidRDefault="00527102" w:rsidP="00527102"/>
    <w:p w:rsidR="00527102" w:rsidRPr="00952E9F" w:rsidRDefault="00527102" w:rsidP="00527102">
      <w:pPr>
        <w:rPr>
          <w:sz w:val="26"/>
          <w:szCs w:val="26"/>
        </w:rPr>
      </w:pPr>
      <w:r w:rsidRPr="00952E9F">
        <w:rPr>
          <w:sz w:val="26"/>
          <w:szCs w:val="26"/>
        </w:rPr>
        <w:t>Стало: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2"/>
        <w:gridCol w:w="1754"/>
        <w:gridCol w:w="4089"/>
      </w:tblGrid>
      <w:tr w:rsidR="00527102" w:rsidRPr="00527102" w:rsidTr="005019A9">
        <w:trPr>
          <w:trHeight w:val="315"/>
        </w:trPr>
        <w:tc>
          <w:tcPr>
            <w:tcW w:w="4240" w:type="dxa"/>
            <w:noWrap/>
            <w:hideMark/>
          </w:tcPr>
          <w:p w:rsidR="00527102" w:rsidRPr="00527102" w:rsidRDefault="00527102" w:rsidP="00527102">
            <w:pPr>
              <w:spacing w:after="160" w:line="259" w:lineRule="auto"/>
            </w:pPr>
            <w:r w:rsidRPr="00527102">
              <w:t>09.06.2021</w:t>
            </w:r>
          </w:p>
        </w:tc>
        <w:tc>
          <w:tcPr>
            <w:tcW w:w="2100" w:type="dxa"/>
            <w:noWrap/>
            <w:hideMark/>
          </w:tcPr>
          <w:p w:rsidR="00527102" w:rsidRPr="00527102" w:rsidRDefault="00527102" w:rsidP="00527102">
            <w:pPr>
              <w:spacing w:after="160" w:line="259" w:lineRule="auto"/>
            </w:pPr>
            <w:r w:rsidRPr="00527102">
              <w:t>1 387,54</w:t>
            </w:r>
          </w:p>
        </w:tc>
        <w:tc>
          <w:tcPr>
            <w:tcW w:w="4960" w:type="dxa"/>
            <w:noWrap/>
            <w:hideMark/>
          </w:tcPr>
          <w:p w:rsidR="00527102" w:rsidRPr="00527102" w:rsidRDefault="00527102" w:rsidP="00527102">
            <w:pPr>
              <w:spacing w:after="160" w:line="259" w:lineRule="auto"/>
            </w:pPr>
            <w:r w:rsidRPr="00527102">
              <w:t>142 140 115,69</w:t>
            </w:r>
          </w:p>
        </w:tc>
      </w:tr>
    </w:tbl>
    <w:p w:rsidR="00527102" w:rsidRDefault="00527102" w:rsidP="00527102"/>
    <w:p w:rsidR="002B43EA" w:rsidRPr="002B43EA" w:rsidRDefault="002B43EA" w:rsidP="002B43EA">
      <w:pPr>
        <w:jc w:val="both"/>
        <w:rPr>
          <w:i/>
          <w:sz w:val="20"/>
          <w:szCs w:val="20"/>
        </w:rPr>
      </w:pPr>
      <w:r w:rsidRPr="002B43EA">
        <w:rPr>
          <w:i/>
          <w:sz w:val="20"/>
          <w:szCs w:val="20"/>
        </w:rPr>
        <w:t xml:space="preserve">Получить подробную информацию о паевых инвестиционных фондах, находящихся в доверительном управлении ООО «УК ВЕЛЕС Менеджмент» (далее – Фонд, Фонды), до приобретения инвестиционных паев, а также ознакомиться с правилами доверительного управления Фондами и иными документами, предусмотренными действующими нормативными правовыми актами, можно по адресу: 123610, г. Москва, Краснопресненская наб., д.12, подъезд 7, этаж 5, помещение 514, тел. +7 (495) 967-09-13 или в сети Интернет по адресу: </w:t>
      </w:r>
      <w:hyperlink r:id="rId6" w:history="1">
        <w:r w:rsidRPr="002B43EA">
          <w:rPr>
            <w:rStyle w:val="a4"/>
            <w:i/>
            <w:sz w:val="20"/>
            <w:szCs w:val="20"/>
          </w:rPr>
          <w:t>www.veles-management.ru</w:t>
        </w:r>
      </w:hyperlink>
      <w:r w:rsidRPr="002B43EA">
        <w:rPr>
          <w:i/>
          <w:sz w:val="20"/>
          <w:szCs w:val="20"/>
        </w:rPr>
        <w:t xml:space="preserve">. </w:t>
      </w:r>
    </w:p>
    <w:p w:rsidR="002B43EA" w:rsidRPr="002B43EA" w:rsidRDefault="002B43EA" w:rsidP="002B43EA">
      <w:pPr>
        <w:jc w:val="both"/>
        <w:rPr>
          <w:i/>
          <w:sz w:val="20"/>
          <w:szCs w:val="20"/>
        </w:rPr>
      </w:pPr>
      <w:r w:rsidRPr="002B43EA">
        <w:rPr>
          <w:i/>
          <w:sz w:val="20"/>
          <w:szCs w:val="20"/>
        </w:rPr>
        <w:lastRenderedPageBreak/>
        <w:t xml:space="preserve">Информация, подлежащая в соответствии с Правилами доверительного управления Фондами опубликованию в печатном издании, публикуется в "Приложении к Вестнику Федеральной службы по финансовым рынкам". </w:t>
      </w:r>
    </w:p>
    <w:p w:rsidR="002B43EA" w:rsidRPr="002B43EA" w:rsidRDefault="002B43EA" w:rsidP="002B43EA">
      <w:pPr>
        <w:jc w:val="both"/>
        <w:rPr>
          <w:i/>
          <w:sz w:val="20"/>
          <w:szCs w:val="20"/>
        </w:rPr>
      </w:pPr>
      <w:r w:rsidRPr="002B43EA">
        <w:rPr>
          <w:i/>
          <w:sz w:val="20"/>
          <w:szCs w:val="20"/>
        </w:rPr>
        <w:t>Общество с ограниченной ответственностью «Управляющая компания ВЕЛЕС Менеджмент» уведомляет, что стоимость инвестиционных паев может увеличиваться и уменьшаться, результаты инвестирования в прошлом не определяют доходы в будущем, государство не гарантирует доходность инвестиций в паевые инвестиционные фонды. Правилами доверительного управления Фондов предусмотрены надбавки к расчетной стоимости инвестиционных паев при их выдаче и скидки к расчетной стоимости паев при их погашении. Взимание скидок и надбавок уменьшает доходность инвестиций в инвестиционные паи паевых инвестиционных фондов. Прежде чем приобрести инвестиционные паи, следует внимательно ознакомиться с Правилами доверительного управления Фондами.</w:t>
      </w:r>
    </w:p>
    <w:p w:rsidR="002B43EA" w:rsidRPr="002B43EA" w:rsidRDefault="002B43EA" w:rsidP="00FB1512">
      <w:pPr>
        <w:spacing w:after="0"/>
        <w:rPr>
          <w:sz w:val="26"/>
          <w:szCs w:val="26"/>
        </w:rPr>
      </w:pPr>
      <w:r w:rsidRPr="002B43EA">
        <w:rPr>
          <w:sz w:val="26"/>
          <w:szCs w:val="26"/>
        </w:rPr>
        <w:t xml:space="preserve"> Генеральный директор</w:t>
      </w:r>
    </w:p>
    <w:p w:rsidR="00527102" w:rsidRPr="002B43EA" w:rsidRDefault="002B43EA" w:rsidP="002B43EA">
      <w:pPr>
        <w:spacing w:after="0"/>
        <w:jc w:val="both"/>
        <w:rPr>
          <w:sz w:val="26"/>
          <w:szCs w:val="26"/>
        </w:rPr>
      </w:pPr>
      <w:r w:rsidRPr="002B43EA">
        <w:rPr>
          <w:sz w:val="26"/>
          <w:szCs w:val="26"/>
        </w:rPr>
        <w:t xml:space="preserve"> ООО «УК ВЕЛЕС </w:t>
      </w:r>
      <w:proofErr w:type="gramStart"/>
      <w:r w:rsidR="00FB1512" w:rsidRPr="002B43EA">
        <w:rPr>
          <w:sz w:val="26"/>
          <w:szCs w:val="26"/>
        </w:rPr>
        <w:t xml:space="preserve">Менеджмент»  </w:t>
      </w:r>
      <w:r w:rsidRPr="002B43EA">
        <w:rPr>
          <w:sz w:val="26"/>
          <w:szCs w:val="26"/>
        </w:rPr>
        <w:t xml:space="preserve"> </w:t>
      </w:r>
      <w:proofErr w:type="gramEnd"/>
      <w:r w:rsidRPr="002B43EA">
        <w:rPr>
          <w:sz w:val="26"/>
          <w:szCs w:val="26"/>
        </w:rPr>
        <w:t xml:space="preserve">                                               </w:t>
      </w:r>
      <w:r>
        <w:rPr>
          <w:sz w:val="26"/>
          <w:szCs w:val="26"/>
        </w:rPr>
        <w:t xml:space="preserve">                  </w:t>
      </w:r>
      <w:r w:rsidRPr="002B43EA">
        <w:rPr>
          <w:sz w:val="26"/>
          <w:szCs w:val="26"/>
        </w:rPr>
        <w:t xml:space="preserve">            О.Е. Рыкова</w:t>
      </w:r>
    </w:p>
    <w:sectPr w:rsidR="00527102" w:rsidRPr="002B43EA" w:rsidSect="002B43E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MS Mincho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BB9"/>
    <w:rsid w:val="000D189D"/>
    <w:rsid w:val="002B12FB"/>
    <w:rsid w:val="002B43EA"/>
    <w:rsid w:val="004215AE"/>
    <w:rsid w:val="0044357D"/>
    <w:rsid w:val="00527102"/>
    <w:rsid w:val="006B5BB9"/>
    <w:rsid w:val="007D60B5"/>
    <w:rsid w:val="00952E9F"/>
    <w:rsid w:val="00A20B6F"/>
    <w:rsid w:val="00A84F94"/>
    <w:rsid w:val="00B83428"/>
    <w:rsid w:val="00C759F8"/>
    <w:rsid w:val="00E42BB1"/>
    <w:rsid w:val="00FB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ECB87-684B-4E01-B14A-0E0B828A0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84F9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5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7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eles-management.ru" TargetMode="External"/><Relationship Id="rId5" Type="http://schemas.openxmlformats.org/officeDocument/2006/relationships/hyperlink" Target="https://www.veles-management.ru/ru/InformationDisclosure/Opif?Date=02.03.2022&amp;Name=%d0%9e%d1%82%d0%ba%d1%80%d1%8b%d1%82%d1%8b%d0%b9%20%d0%bf%d0%b0%d0%b5%d0%b2%d0%be%d0%b9%20%d0%b8%d0%bd%d0%b2%d0%b5%d1%81%d1%82%d0%b8%d1%86%d0%b8%d0%be%d0%bd%d0%bd%d1%8b%d0%b9%20%d1%84%d0%be%d0%bd%d0%b4%20%d1%80%d1%8b%d0%bd%d0%be%d1%87%d0%bd%d1%8b%d1%85%20%d1%84%d0%b8%d0%bd%d0%b0%d0%bd%d1%81%d0%be%d0%b2%d1%8b%d1%85%20%d0%b8%d0%bd%d1%81%d1%82%d1%80%d1%83%d0%bc%d0%b5%d0%bd%d1%82%d0%be%d0%b2%20%22%d0%92%d0%95%d0%9b%d0%95%d0%a1%20-%20%d0%93%d0%bb%d0%be%d0%b1%d0%b0%d0%bb%d1%8c%d0%bd%d1%8b%d0%b9%22" TargetMode="External"/><Relationship Id="rId4" Type="http://schemas.openxmlformats.org/officeDocument/2006/relationships/hyperlink" Target="https://www.veles-management.ru/ru/InformationDisclosure/Opif?Date=02.03.2022&amp;Name=%d0%9e%d1%82%d0%ba%d1%80%d1%8b%d1%82%d1%8b%d0%b9%20%d0%bf%d0%b0%d0%b5%d0%b2%d0%be%d0%b9%20%d0%b8%d0%bd%d0%b2%d0%b5%d1%81%d1%82%d0%b8%d1%86%d0%b8%d0%be%d0%bd%d0%bd%d1%8b%d0%b9%20%d1%84%d0%be%d0%bd%d0%b4%20%d1%80%d1%8b%d0%bd%d0%be%d1%87%d0%bd%d1%8b%d1%85%20%d1%84%d0%b8%d0%bd%d0%b0%d0%bd%d1%81%d0%be%d0%b2%d1%8b%d1%85%20%d0%b8%d0%bd%d1%81%d1%82%d1%80%d1%83%d0%bc%d0%b5%d0%bd%d1%82%d0%be%d0%b2%20%22%d0%92%d0%95%d0%9b%d0%95%d0%a1%20-%20%d0%93%d0%bb%d0%be%d0%b1%d0%b0%d0%bb%d1%8c%d0%bd%d1%8b%d0%b9%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Зубакова Ольга Вячеславовна</dc:creator>
  <cp:keywords/>
  <dc:description/>
  <cp:lastModifiedBy>Черткова Наталья Владимировна</cp:lastModifiedBy>
  <cp:revision>6</cp:revision>
  <dcterms:created xsi:type="dcterms:W3CDTF">2022-03-30T07:55:00Z</dcterms:created>
  <dcterms:modified xsi:type="dcterms:W3CDTF">2022-03-31T12:54:00Z</dcterms:modified>
</cp:coreProperties>
</file>