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AE0E" w14:textId="77777777" w:rsidR="006A7D41" w:rsidRDefault="006A7D41" w:rsidP="006A7D41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14:paraId="203C3F68" w14:textId="62FF97C7" w:rsidR="006A7D41" w:rsidRDefault="006A7D41" w:rsidP="006A7D41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1</w:t>
      </w:r>
      <w:r w:rsidR="000A527C">
        <w:rPr>
          <w:rFonts w:ascii="Trebuchet MS" w:eastAsia="Times New Roman" w:hAnsi="Trebuchet MS" w:cs="Times New Roman"/>
          <w:color w:val="898989"/>
          <w:lang w:eastAsia="ru-RU"/>
        </w:rPr>
        <w:t>7</w:t>
      </w:r>
      <w:r>
        <w:rPr>
          <w:rFonts w:ascii="Trebuchet MS" w:eastAsia="Times New Roman" w:hAnsi="Trebuchet MS" w:cs="Times New Roman"/>
          <w:color w:val="898989"/>
          <w:lang w:eastAsia="ru-RU"/>
        </w:rPr>
        <w:t xml:space="preserve"> </w:t>
      </w:r>
      <w:r w:rsidR="000A527C">
        <w:rPr>
          <w:rFonts w:ascii="Trebuchet MS" w:eastAsia="Times New Roman" w:hAnsi="Trebuchet MS" w:cs="Times New Roman"/>
          <w:color w:val="898989"/>
          <w:lang w:eastAsia="ru-RU"/>
        </w:rPr>
        <w:t>ноября</w:t>
      </w:r>
      <w:r>
        <w:rPr>
          <w:rFonts w:ascii="Trebuchet MS" w:eastAsia="Times New Roman" w:hAnsi="Trebuchet MS" w:cs="Times New Roman"/>
          <w:color w:val="898989"/>
          <w:lang w:eastAsia="ru-RU"/>
        </w:rPr>
        <w:t xml:space="preserve"> 2025</w:t>
      </w:r>
    </w:p>
    <w:p w14:paraId="4259370C" w14:textId="2717FF4D" w:rsidR="006A7D41" w:rsidRDefault="006A7D41" w:rsidP="006A7D41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 w:rsidRPr="009A6898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</w:t>
      </w:r>
      <w:r>
        <w:rPr>
          <w:rFonts w:ascii="Trebuchet MS" w:eastAsia="Times New Roman" w:hAnsi="Trebuchet MS" w:cs="Times New Roman"/>
          <w:color w:val="222222"/>
          <w:lang w:eastAsia="ru-RU"/>
        </w:rPr>
        <w:t xml:space="preserve"> сайт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ООО «УК ВЕЛЕС Менеджмент» был недоступен с </w:t>
      </w:r>
      <w:r w:rsidRPr="004E05C6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0A527C">
        <w:rPr>
          <w:rFonts w:ascii="Trebuchet MS" w:eastAsia="Times New Roman" w:hAnsi="Trebuchet MS" w:cs="Times New Roman"/>
          <w:color w:val="222222"/>
          <w:lang w:eastAsia="ru-RU"/>
        </w:rPr>
        <w:t>7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  <w:r>
        <w:rPr>
          <w:rFonts w:ascii="Trebuchet MS" w:eastAsia="Times New Roman" w:hAnsi="Trebuchet MS" w:cs="Times New Roman"/>
          <w:color w:val="222222"/>
          <w:lang w:eastAsia="ru-RU"/>
        </w:rPr>
        <w:t>11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>
        <w:rPr>
          <w:rFonts w:ascii="Trebuchet MS" w:eastAsia="Times New Roman" w:hAnsi="Trebuchet MS" w:cs="Times New Roman"/>
          <w:color w:val="222222"/>
          <w:lang w:eastAsia="ru-RU"/>
        </w:rPr>
        <w:t>5 1</w:t>
      </w:r>
      <w:r w:rsidR="000A527C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0A527C">
        <w:rPr>
          <w:rFonts w:ascii="Trebuchet MS" w:eastAsia="Times New Roman" w:hAnsi="Trebuchet MS" w:cs="Times New Roman"/>
          <w:color w:val="222222"/>
          <w:lang w:eastAsia="ru-RU"/>
        </w:rPr>
        <w:t>09</w:t>
      </w:r>
      <w:r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0A527C">
        <w:rPr>
          <w:rFonts w:ascii="Trebuchet MS" w:eastAsia="Times New Roman" w:hAnsi="Trebuchet MS" w:cs="Times New Roman"/>
          <w:color w:val="222222"/>
          <w:lang w:eastAsia="ru-RU"/>
        </w:rPr>
        <w:t>14</w:t>
      </w:r>
      <w:r>
        <w:rPr>
          <w:rFonts w:ascii="Trebuchet MS" w:eastAsia="Times New Roman" w:hAnsi="Trebuchet MS" w:cs="Times New Roman"/>
          <w:color w:val="222222"/>
          <w:lang w:eastAsia="ru-RU"/>
        </w:rPr>
        <w:t xml:space="preserve"> по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0A527C">
        <w:rPr>
          <w:rFonts w:ascii="Trebuchet MS" w:eastAsia="Times New Roman" w:hAnsi="Trebuchet MS" w:cs="Times New Roman"/>
          <w:color w:val="222222"/>
          <w:lang w:eastAsia="ru-RU"/>
        </w:rPr>
        <w:t>7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  <w:r>
        <w:rPr>
          <w:rFonts w:ascii="Trebuchet MS" w:eastAsia="Times New Roman" w:hAnsi="Trebuchet MS" w:cs="Times New Roman"/>
          <w:color w:val="222222"/>
          <w:lang w:eastAsia="ru-RU"/>
        </w:rPr>
        <w:t>11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>
        <w:rPr>
          <w:rFonts w:ascii="Trebuchet MS" w:eastAsia="Times New Roman" w:hAnsi="Trebuchet MS" w:cs="Times New Roman"/>
          <w:color w:val="222222"/>
          <w:lang w:eastAsia="ru-RU"/>
        </w:rPr>
        <w:t>5 1</w:t>
      </w:r>
      <w:r w:rsidR="000A527C">
        <w:rPr>
          <w:rFonts w:ascii="Trebuchet MS" w:eastAsia="Times New Roman" w:hAnsi="Trebuchet MS" w:cs="Times New Roman"/>
          <w:color w:val="222222"/>
          <w:lang w:eastAsia="ru-RU"/>
        </w:rPr>
        <w:t>2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0A527C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0A527C">
        <w:rPr>
          <w:rFonts w:ascii="Trebuchet MS" w:eastAsia="Times New Roman" w:hAnsi="Trebuchet MS" w:cs="Times New Roman"/>
          <w:color w:val="222222"/>
          <w:lang w:eastAsia="ru-RU"/>
        </w:rPr>
        <w:t>53</w:t>
      </w:r>
      <w:bookmarkStart w:id="0" w:name="_GoBack"/>
      <w:bookmarkEnd w:id="0"/>
      <w:r>
        <w:rPr>
          <w:rFonts w:ascii="Trebuchet MS" w:eastAsia="Times New Roman" w:hAnsi="Trebuchet MS" w:cs="Times New Roman"/>
          <w:color w:val="222222"/>
          <w:lang w:eastAsia="ru-RU"/>
        </w:rPr>
        <w:t>.</w:t>
      </w:r>
    </w:p>
    <w:p w14:paraId="73A19F06" w14:textId="77777777" w:rsidR="006A7D41" w:rsidRDefault="006A7D41" w:rsidP="006A7D41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14:paraId="7AEB8FA0" w14:textId="77777777" w:rsidR="005F39B7" w:rsidRDefault="005F39B7"/>
    <w:sectPr w:rsidR="005F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95"/>
    <w:rsid w:val="000A527C"/>
    <w:rsid w:val="005F39B7"/>
    <w:rsid w:val="006A7D41"/>
    <w:rsid w:val="00F1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96F4"/>
  <w15:chartTrackingRefBased/>
  <w15:docId w15:val="{358CC3CE-DDB5-4FC1-9F4D-2FE78EC2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D4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i_PMS</dc:creator>
  <cp:keywords/>
  <dc:description/>
  <cp:lastModifiedBy>i_PMS</cp:lastModifiedBy>
  <cp:revision>3</cp:revision>
  <dcterms:created xsi:type="dcterms:W3CDTF">2025-11-17T06:55:00Z</dcterms:created>
  <dcterms:modified xsi:type="dcterms:W3CDTF">2025-11-17T09:16:00Z</dcterms:modified>
</cp:coreProperties>
</file>